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BC" w:rsidRDefault="005B619B" w:rsidP="005B619B">
      <w:pPr>
        <w:jc w:val="right"/>
        <w:rPr>
          <w:sz w:val="32"/>
          <w:szCs w:val="32"/>
        </w:rPr>
      </w:pPr>
      <w:r w:rsidRPr="005B619B">
        <w:rPr>
          <w:sz w:val="32"/>
          <w:szCs w:val="32"/>
        </w:rPr>
        <w:t>ПРИЛОЖЕНИЕ №1</w:t>
      </w:r>
    </w:p>
    <w:p w:rsidR="005B619B" w:rsidRDefault="005B619B" w:rsidP="005B619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4974" cy="1211818"/>
            <wp:effectExtent l="19050" t="0" r="3276" b="0"/>
            <wp:docPr id="4" name="Рисунок 11" descr="I:\рисунки\день учителя\76873211_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рисунки\день учителя\76873211_default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73" cy="121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6D0" w:rsidRPr="002076D0">
        <w:rPr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2.25pt;height:34.5pt" fillcolor="#3cf" strokecolor="#009" strokeweight="1pt">
            <v:shadow on="t" color="#009" offset="7pt,-7pt"/>
            <v:textpath style="font-family:&quot;Impact&quot;;v-text-spacing:52429f;v-text-kern:t" trim="t" fitpath="t" xscale="f" string="Опросник &quot;Бегунок&quot;"/>
          </v:shape>
        </w:pict>
      </w:r>
    </w:p>
    <w:p w:rsidR="005B619B" w:rsidRDefault="005B619B" w:rsidP="005B619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К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t>то и когда первый с</w:t>
      </w:r>
      <w:r>
        <w:rPr>
          <w:rFonts w:ascii="Times New Roman" w:hAnsi="Times New Roman"/>
          <w:b/>
          <w:color w:val="0070C0"/>
          <w:sz w:val="36"/>
          <w:szCs w:val="36"/>
        </w:rPr>
        <w:t>оздал систему электронной почты?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br/>
      </w:r>
    </w:p>
    <w:p w:rsidR="005B619B" w:rsidRPr="005B619B" w:rsidRDefault="005B619B" w:rsidP="005B619B">
      <w:pPr>
        <w:pStyle w:val="a3"/>
        <w:ind w:left="942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2) Н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t>азовите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преимущества электронной почты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br/>
      </w: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3) И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t>з чего с</w:t>
      </w:r>
      <w:r>
        <w:rPr>
          <w:rFonts w:ascii="Times New Roman" w:hAnsi="Times New Roman"/>
          <w:b/>
          <w:color w:val="0070C0"/>
          <w:sz w:val="36"/>
          <w:szCs w:val="36"/>
        </w:rPr>
        <w:t>остоит название почтового ящика?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br/>
      </w: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4) Г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t>де находитс</w:t>
      </w:r>
      <w:r>
        <w:rPr>
          <w:rFonts w:ascii="Times New Roman" w:hAnsi="Times New Roman"/>
          <w:b/>
          <w:color w:val="0070C0"/>
          <w:sz w:val="36"/>
          <w:szCs w:val="36"/>
        </w:rPr>
        <w:t>я содержимое электронного ящика?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br/>
      </w:r>
    </w:p>
    <w:p w:rsid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</w:p>
    <w:p w:rsidR="005B619B" w:rsidRPr="005B619B" w:rsidRDefault="005B619B" w:rsidP="005B619B">
      <w:pPr>
        <w:pStyle w:val="a3"/>
        <w:ind w:left="567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5) Г</w:t>
      </w:r>
      <w:r w:rsidRPr="005B619B">
        <w:rPr>
          <w:rFonts w:ascii="Times New Roman" w:hAnsi="Times New Roman"/>
          <w:b/>
          <w:color w:val="0070C0"/>
          <w:sz w:val="36"/>
          <w:szCs w:val="36"/>
        </w:rPr>
        <w:t>де можно создать электронный ящик?</w:t>
      </w:r>
    </w:p>
    <w:p w:rsidR="005B619B" w:rsidRPr="005B619B" w:rsidRDefault="005B619B" w:rsidP="005B619B">
      <w:pPr>
        <w:jc w:val="right"/>
        <w:rPr>
          <w:sz w:val="32"/>
          <w:szCs w:val="32"/>
        </w:rPr>
      </w:pPr>
    </w:p>
    <w:sectPr w:rsidR="005B619B" w:rsidRPr="005B619B" w:rsidSect="0093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86D"/>
    <w:multiLevelType w:val="hybridMultilevel"/>
    <w:tmpl w:val="D9BE0458"/>
    <w:lvl w:ilvl="0" w:tplc="578CF3EA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619B"/>
    <w:rsid w:val="00105981"/>
    <w:rsid w:val="002076D0"/>
    <w:rsid w:val="005B619B"/>
    <w:rsid w:val="00933408"/>
    <w:rsid w:val="009C687A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9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>МОУ ОСОШ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Логинов</cp:lastModifiedBy>
  <cp:revision>2</cp:revision>
  <dcterms:created xsi:type="dcterms:W3CDTF">2012-03-16T13:52:00Z</dcterms:created>
  <dcterms:modified xsi:type="dcterms:W3CDTF">2012-05-04T12:01:00Z</dcterms:modified>
</cp:coreProperties>
</file>